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C1D" w:rsidRDefault="00A77BD0">
      <w:pPr>
        <w:pStyle w:val="a3"/>
        <w:ind w:left="0"/>
        <w:rPr>
          <w:rFonts w:ascii="Times New Roman"/>
          <w:sz w:val="20"/>
        </w:rPr>
      </w:pPr>
      <w:r>
        <w:rPr>
          <w:noProof/>
          <w:sz w:val="20"/>
          <w:lang w:eastAsia="ru-RU"/>
        </w:rPr>
        <w:drawing>
          <wp:anchor distT="0" distB="0" distL="114300" distR="114300" simplePos="0" relativeHeight="251667968" behindDoc="0" locked="0" layoutInCell="1" allowOverlap="1">
            <wp:simplePos x="0" y="0"/>
            <wp:positionH relativeFrom="column">
              <wp:posOffset>3778250</wp:posOffset>
            </wp:positionH>
            <wp:positionV relativeFrom="paragraph">
              <wp:posOffset>-519430</wp:posOffset>
            </wp:positionV>
            <wp:extent cx="2646680" cy="982980"/>
            <wp:effectExtent l="19050" t="0" r="1270" b="0"/>
            <wp:wrapNone/>
            <wp:docPr id="4" name="Рисунок 4" descr="Logo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En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46680" cy="982980"/>
                    </a:xfrm>
                    <a:prstGeom prst="rect">
                      <a:avLst/>
                    </a:prstGeom>
                    <a:noFill/>
                    <a:ln>
                      <a:noFill/>
                    </a:ln>
                  </pic:spPr>
                </pic:pic>
              </a:graphicData>
            </a:graphic>
          </wp:anchor>
        </w:drawing>
      </w:r>
      <w:r>
        <w:rPr>
          <w:noProof/>
          <w:sz w:val="20"/>
          <w:lang w:eastAsia="ru-RU"/>
        </w:rPr>
        <w:drawing>
          <wp:anchor distT="0" distB="0" distL="114300" distR="114300" simplePos="0" relativeHeight="251651584" behindDoc="0" locked="0" layoutInCell="1" allowOverlap="1">
            <wp:simplePos x="0" y="0"/>
            <wp:positionH relativeFrom="column">
              <wp:posOffset>549275</wp:posOffset>
            </wp:positionH>
            <wp:positionV relativeFrom="paragraph">
              <wp:posOffset>-612775</wp:posOffset>
            </wp:positionV>
            <wp:extent cx="1100455" cy="1076325"/>
            <wp:effectExtent l="19050" t="0" r="4445" b="0"/>
            <wp:wrapNone/>
            <wp:docPr id="1" name="image1.jpeg" descr="Image result for пгни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00455" cy="1076325"/>
                    </a:xfrm>
                    <a:prstGeom prst="rect">
                      <a:avLst/>
                    </a:prstGeom>
                  </pic:spPr>
                </pic:pic>
              </a:graphicData>
            </a:graphic>
          </wp:anchor>
        </w:drawing>
      </w:r>
      <w:r>
        <w:rPr>
          <w:noProof/>
          <w:sz w:val="20"/>
          <w:lang w:eastAsia="ru-RU"/>
        </w:rPr>
        <w:drawing>
          <wp:anchor distT="0" distB="0" distL="114300" distR="114300" simplePos="0" relativeHeight="251659776" behindDoc="0" locked="0" layoutInCell="1" allowOverlap="1">
            <wp:simplePos x="0" y="0"/>
            <wp:positionH relativeFrom="column">
              <wp:posOffset>2159000</wp:posOffset>
            </wp:positionH>
            <wp:positionV relativeFrom="paragraph">
              <wp:posOffset>-641350</wp:posOffset>
            </wp:positionV>
            <wp:extent cx="1211580" cy="1102360"/>
            <wp:effectExtent l="19050" t="0" r="7620" b="0"/>
            <wp:wrapNone/>
            <wp:docPr id="2" name="Рисунок 2" descr="https://sun9-24.userapi.com/impf/c626331/v626331368/5cdb8/PkoFaiSVtm8.jpg?size=526x478&amp;quality=96&amp;sign=89226c408b48cc51555495d18a99e840&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24.userapi.com/impf/c626331/v626331368/5cdb8/PkoFaiSVtm8.jpg?size=526x478&amp;quality=96&amp;sign=89226c408b48cc51555495d18a99e840&amp;type=album"/>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11580" cy="1102360"/>
                    </a:xfrm>
                    <a:prstGeom prst="rect">
                      <a:avLst/>
                    </a:prstGeom>
                    <a:noFill/>
                    <a:ln>
                      <a:noFill/>
                    </a:ln>
                  </pic:spPr>
                </pic:pic>
              </a:graphicData>
            </a:graphic>
          </wp:anchor>
        </w:drawing>
      </w:r>
    </w:p>
    <w:p w:rsidR="00223C1D" w:rsidRDefault="00223C1D">
      <w:pPr>
        <w:pStyle w:val="a3"/>
        <w:ind w:left="0"/>
        <w:rPr>
          <w:rFonts w:ascii="Times New Roman"/>
          <w:sz w:val="23"/>
        </w:rPr>
      </w:pPr>
    </w:p>
    <w:p w:rsidR="000372DA" w:rsidRDefault="000372DA">
      <w:pPr>
        <w:pStyle w:val="a3"/>
        <w:spacing w:before="52" w:line="278" w:lineRule="auto"/>
        <w:ind w:left="1077" w:right="1097"/>
        <w:jc w:val="center"/>
      </w:pPr>
    </w:p>
    <w:p w:rsidR="005B1FFF" w:rsidRPr="008A733A" w:rsidRDefault="005B1FFF">
      <w:pPr>
        <w:pStyle w:val="a3"/>
        <w:spacing w:before="52" w:line="278" w:lineRule="auto"/>
        <w:ind w:left="1077" w:right="1097"/>
        <w:jc w:val="center"/>
        <w:rPr>
          <w:lang w:val="en-US"/>
        </w:rPr>
      </w:pPr>
      <w:r>
        <w:rPr>
          <w:lang w:val="en-US"/>
        </w:rPr>
        <w:t>Perm</w:t>
      </w:r>
      <w:r w:rsidRPr="008A733A">
        <w:rPr>
          <w:lang w:val="en-US"/>
        </w:rPr>
        <w:t xml:space="preserve"> </w:t>
      </w:r>
      <w:r>
        <w:rPr>
          <w:lang w:val="en-US"/>
        </w:rPr>
        <w:t>State</w:t>
      </w:r>
      <w:r w:rsidRPr="008A733A">
        <w:rPr>
          <w:lang w:val="en-US"/>
        </w:rPr>
        <w:t xml:space="preserve"> </w:t>
      </w:r>
      <w:r>
        <w:rPr>
          <w:lang w:val="en-US"/>
        </w:rPr>
        <w:t>University</w:t>
      </w:r>
    </w:p>
    <w:p w:rsidR="00223C1D" w:rsidRPr="005B1FFF" w:rsidRDefault="005B1FFF">
      <w:pPr>
        <w:pStyle w:val="a3"/>
        <w:spacing w:before="52" w:line="278" w:lineRule="auto"/>
        <w:ind w:left="1077" w:right="1097"/>
        <w:jc w:val="center"/>
        <w:rPr>
          <w:lang w:val="en-US"/>
        </w:rPr>
      </w:pPr>
      <w:r>
        <w:rPr>
          <w:lang w:val="en-US"/>
        </w:rPr>
        <w:t>Faculty of History and Politics</w:t>
      </w:r>
    </w:p>
    <w:p w:rsidR="00223C1D" w:rsidRPr="005B1FFF" w:rsidRDefault="005B1FFF">
      <w:pPr>
        <w:pStyle w:val="a3"/>
        <w:spacing w:line="288" w:lineRule="exact"/>
        <w:ind w:left="2834" w:right="2853"/>
        <w:jc w:val="center"/>
        <w:rPr>
          <w:lang w:val="en-US"/>
        </w:rPr>
      </w:pPr>
      <w:r>
        <w:rPr>
          <w:lang w:val="en-US"/>
        </w:rPr>
        <w:t>Center for Digital Humanities</w:t>
      </w:r>
    </w:p>
    <w:p w:rsidR="00223C1D" w:rsidRPr="005B1FFF" w:rsidRDefault="00223C1D">
      <w:pPr>
        <w:pStyle w:val="a3"/>
        <w:ind w:left="0"/>
        <w:rPr>
          <w:sz w:val="20"/>
          <w:lang w:val="en-US"/>
        </w:rPr>
      </w:pPr>
    </w:p>
    <w:p w:rsidR="00223C1D" w:rsidRPr="005B1FFF" w:rsidRDefault="005B1FFF">
      <w:pPr>
        <w:pStyle w:val="1"/>
        <w:ind w:left="1077" w:right="1094"/>
        <w:rPr>
          <w:lang w:val="en-US"/>
        </w:rPr>
      </w:pPr>
      <w:r>
        <w:rPr>
          <w:lang w:val="en-US"/>
        </w:rPr>
        <w:t>International Conference</w:t>
      </w:r>
    </w:p>
    <w:p w:rsidR="00223C1D" w:rsidRPr="005B1FFF" w:rsidRDefault="00F700D1">
      <w:pPr>
        <w:spacing w:before="43"/>
        <w:ind w:left="1074" w:right="1097"/>
        <w:jc w:val="center"/>
        <w:rPr>
          <w:b/>
          <w:sz w:val="24"/>
          <w:lang w:val="en-US"/>
        </w:rPr>
      </w:pPr>
      <w:r w:rsidRPr="005B1FFF">
        <w:rPr>
          <w:b/>
          <w:sz w:val="24"/>
          <w:lang w:val="en-US"/>
        </w:rPr>
        <w:t>«</w:t>
      </w:r>
      <w:r w:rsidR="005B1FFF">
        <w:rPr>
          <w:b/>
          <w:sz w:val="24"/>
          <w:lang w:val="en-US"/>
        </w:rPr>
        <w:t>C</w:t>
      </w:r>
      <w:r w:rsidR="005B1FFF" w:rsidRPr="005B1FFF">
        <w:rPr>
          <w:b/>
          <w:sz w:val="24"/>
          <w:lang w:val="en-US"/>
        </w:rPr>
        <w:t xml:space="preserve">ultural </w:t>
      </w:r>
      <w:r w:rsidR="005B1FFF">
        <w:rPr>
          <w:b/>
          <w:sz w:val="24"/>
          <w:lang w:val="en-US"/>
        </w:rPr>
        <w:t>H</w:t>
      </w:r>
      <w:r w:rsidR="005B1FFF" w:rsidRPr="005B1FFF">
        <w:rPr>
          <w:b/>
          <w:sz w:val="24"/>
          <w:lang w:val="en-US"/>
        </w:rPr>
        <w:t xml:space="preserve">eritage in the </w:t>
      </w:r>
      <w:r w:rsidR="005B1FFF">
        <w:rPr>
          <w:b/>
          <w:sz w:val="24"/>
          <w:lang w:val="en-US"/>
        </w:rPr>
        <w:t>D</w:t>
      </w:r>
      <w:r w:rsidR="005B1FFF" w:rsidRPr="005B1FFF">
        <w:rPr>
          <w:b/>
          <w:sz w:val="24"/>
          <w:lang w:val="en-US"/>
        </w:rPr>
        <w:t xml:space="preserve">igital </w:t>
      </w:r>
      <w:r w:rsidR="005B1FFF">
        <w:rPr>
          <w:b/>
          <w:sz w:val="24"/>
          <w:lang w:val="en-US"/>
        </w:rPr>
        <w:t>D</w:t>
      </w:r>
      <w:r w:rsidR="005B1FFF" w:rsidRPr="005B1FFF">
        <w:rPr>
          <w:b/>
          <w:sz w:val="24"/>
          <w:lang w:val="en-US"/>
        </w:rPr>
        <w:t>imension</w:t>
      </w:r>
      <w:r w:rsidRPr="005B1FFF">
        <w:rPr>
          <w:b/>
          <w:sz w:val="24"/>
          <w:lang w:val="en-US"/>
        </w:rPr>
        <w:t>»</w:t>
      </w:r>
    </w:p>
    <w:p w:rsidR="00223C1D" w:rsidRPr="005B1FFF" w:rsidRDefault="00223C1D">
      <w:pPr>
        <w:pStyle w:val="a3"/>
        <w:spacing w:before="1"/>
        <w:ind w:left="0"/>
        <w:rPr>
          <w:b/>
          <w:sz w:val="20"/>
          <w:lang w:val="en-US"/>
        </w:rPr>
      </w:pPr>
    </w:p>
    <w:p w:rsidR="00223C1D" w:rsidRPr="00F413D1" w:rsidRDefault="005B1FFF">
      <w:pPr>
        <w:pStyle w:val="a3"/>
        <w:ind w:left="1077" w:right="1093"/>
        <w:jc w:val="center"/>
        <w:rPr>
          <w:lang w:val="en-US"/>
        </w:rPr>
      </w:pPr>
      <w:r>
        <w:rPr>
          <w:lang w:val="en-US"/>
        </w:rPr>
        <w:t>Call for Contributions</w:t>
      </w:r>
      <w:r w:rsidR="00F700D1" w:rsidRPr="00F413D1">
        <w:rPr>
          <w:spacing w:val="-1"/>
          <w:lang w:val="en-US"/>
        </w:rPr>
        <w:t xml:space="preserve"> </w:t>
      </w:r>
    </w:p>
    <w:p w:rsidR="00223C1D" w:rsidRPr="00F413D1" w:rsidRDefault="00223C1D">
      <w:pPr>
        <w:pStyle w:val="a3"/>
        <w:spacing w:before="10"/>
        <w:ind w:left="0"/>
        <w:rPr>
          <w:sz w:val="19"/>
          <w:lang w:val="en-US"/>
        </w:rPr>
      </w:pPr>
    </w:p>
    <w:p w:rsidR="007F33F2" w:rsidRPr="00F413D1" w:rsidRDefault="00F413D1" w:rsidP="00467E05">
      <w:pPr>
        <w:spacing w:line="276" w:lineRule="auto"/>
        <w:ind w:left="100" w:right="113"/>
        <w:jc w:val="both"/>
        <w:rPr>
          <w:sz w:val="24"/>
          <w:szCs w:val="24"/>
          <w:lang w:val="en-US"/>
        </w:rPr>
      </w:pPr>
      <w:r w:rsidRPr="00F413D1">
        <w:rPr>
          <w:sz w:val="24"/>
          <w:szCs w:val="24"/>
          <w:lang w:val="en-US"/>
        </w:rPr>
        <w:t>On October 20-22, 2021, Perm State University (Perm, Russia) host</w:t>
      </w:r>
      <w:r w:rsidR="00866807" w:rsidRPr="00866807">
        <w:rPr>
          <w:sz w:val="24"/>
          <w:szCs w:val="24"/>
          <w:lang w:val="en-US"/>
        </w:rPr>
        <w:t>s</w:t>
      </w:r>
      <w:r w:rsidRPr="00F413D1">
        <w:rPr>
          <w:sz w:val="24"/>
          <w:szCs w:val="24"/>
          <w:lang w:val="en-US"/>
        </w:rPr>
        <w:t xml:space="preserve"> the </w:t>
      </w:r>
      <w:r w:rsidRPr="00F413D1">
        <w:rPr>
          <w:b/>
          <w:sz w:val="24"/>
          <w:szCs w:val="24"/>
          <w:lang w:val="en-US"/>
        </w:rPr>
        <w:t>International Conference “Cultural Heritage in the Digital Dimension”</w:t>
      </w:r>
      <w:r w:rsidRPr="00F413D1">
        <w:rPr>
          <w:sz w:val="24"/>
          <w:szCs w:val="24"/>
          <w:lang w:val="en-US"/>
        </w:rPr>
        <w:t xml:space="preserve"> as part of the Perm Forum </w:t>
      </w:r>
      <w:hyperlink r:id="rId11" w:history="1">
        <w:r w:rsidRPr="00F413D1">
          <w:rPr>
            <w:rStyle w:val="a5"/>
            <w:sz w:val="24"/>
            <w:szCs w:val="24"/>
            <w:lang w:val="en-US"/>
          </w:rPr>
          <w:t>“Science and Global Challenges of the 21st Century”</w:t>
        </w:r>
      </w:hyperlink>
      <w:r w:rsidRPr="00F413D1">
        <w:rPr>
          <w:sz w:val="24"/>
          <w:szCs w:val="24"/>
          <w:lang w:val="en-US"/>
        </w:rPr>
        <w:t xml:space="preserve">. The conference is organized by the Faculty of History and Politics and </w:t>
      </w:r>
      <w:hyperlink r:id="rId12" w:history="1">
        <w:r w:rsidRPr="00F413D1">
          <w:rPr>
            <w:rStyle w:val="a5"/>
            <w:sz w:val="24"/>
            <w:szCs w:val="24"/>
            <w:lang w:val="en-US"/>
          </w:rPr>
          <w:t>the Center for Digital Humanities</w:t>
        </w:r>
      </w:hyperlink>
      <w:r w:rsidRPr="00F413D1">
        <w:rPr>
          <w:sz w:val="24"/>
          <w:szCs w:val="24"/>
          <w:lang w:val="en-US"/>
        </w:rPr>
        <w:t xml:space="preserve"> in Perm State University. Due to the pandemic, it will be held in a hybrid format. It is assumed that there is an opportunity to present in person and online.</w:t>
      </w:r>
    </w:p>
    <w:p w:rsidR="00223C1D" w:rsidRPr="00B57977" w:rsidRDefault="00B57977" w:rsidP="00467E05">
      <w:pPr>
        <w:pStyle w:val="a3"/>
        <w:spacing w:before="200" w:line="276" w:lineRule="auto"/>
        <w:ind w:left="100" w:right="113"/>
        <w:jc w:val="both"/>
        <w:rPr>
          <w:lang w:val="en-US"/>
        </w:rPr>
      </w:pPr>
      <w:r w:rsidRPr="00B57977">
        <w:rPr>
          <w:lang w:val="en-US"/>
        </w:rPr>
        <w:t>The conference aims to discuss the application of information technologies in the preservation, study, and representation of cultural heritage via digital means, exchange of experience, and identify the needs for the development of a digital environment of GLAM institutions for better social and cultural impact.</w:t>
      </w:r>
    </w:p>
    <w:p w:rsidR="00223C1D" w:rsidRPr="00B57977" w:rsidRDefault="00B57977" w:rsidP="00467E05">
      <w:pPr>
        <w:spacing w:before="201" w:after="240" w:line="276" w:lineRule="auto"/>
        <w:ind w:left="100"/>
        <w:jc w:val="both"/>
        <w:rPr>
          <w:sz w:val="24"/>
          <w:szCs w:val="24"/>
          <w:lang w:val="en-US"/>
        </w:rPr>
      </w:pPr>
      <w:r w:rsidRPr="00B57977">
        <w:rPr>
          <w:b/>
          <w:sz w:val="24"/>
          <w:szCs w:val="24"/>
          <w:lang w:val="en-US"/>
        </w:rPr>
        <w:t>Conference topics include, but are not limited to the following issues:</w:t>
      </w:r>
    </w:p>
    <w:p w:rsidR="006338E1" w:rsidRPr="006338E1" w:rsidRDefault="006338E1" w:rsidP="006338E1">
      <w:pPr>
        <w:pStyle w:val="a4"/>
        <w:numPr>
          <w:ilvl w:val="1"/>
          <w:numId w:val="1"/>
        </w:numPr>
        <w:tabs>
          <w:tab w:val="left" w:pos="820"/>
          <w:tab w:val="left" w:pos="821"/>
        </w:tabs>
        <w:spacing w:before="0" w:line="360" w:lineRule="auto"/>
        <w:ind w:left="850" w:hanging="357"/>
        <w:rPr>
          <w:sz w:val="24"/>
          <w:szCs w:val="24"/>
          <w:lang w:val="en-US"/>
        </w:rPr>
      </w:pPr>
      <w:r w:rsidRPr="006338E1">
        <w:rPr>
          <w:sz w:val="24"/>
          <w:szCs w:val="24"/>
          <w:lang w:val="en-US"/>
        </w:rPr>
        <w:t>Study of the cultural heritage using digital tools and methods;</w:t>
      </w:r>
    </w:p>
    <w:p w:rsidR="006338E1" w:rsidRPr="006338E1" w:rsidRDefault="006338E1" w:rsidP="006338E1">
      <w:pPr>
        <w:pStyle w:val="a4"/>
        <w:numPr>
          <w:ilvl w:val="1"/>
          <w:numId w:val="1"/>
        </w:numPr>
        <w:tabs>
          <w:tab w:val="left" w:pos="820"/>
          <w:tab w:val="left" w:pos="821"/>
        </w:tabs>
        <w:spacing w:before="0" w:line="360" w:lineRule="auto"/>
        <w:ind w:left="850" w:hanging="357"/>
        <w:rPr>
          <w:sz w:val="24"/>
          <w:szCs w:val="24"/>
          <w:lang w:val="en-US"/>
        </w:rPr>
      </w:pPr>
      <w:proofErr w:type="spellStart"/>
      <w:r w:rsidRPr="006338E1">
        <w:rPr>
          <w:sz w:val="24"/>
          <w:szCs w:val="24"/>
          <w:lang w:val="en-US"/>
        </w:rPr>
        <w:t>Digitisation</w:t>
      </w:r>
      <w:proofErr w:type="spellEnd"/>
      <w:r w:rsidRPr="006338E1">
        <w:rPr>
          <w:sz w:val="24"/>
          <w:szCs w:val="24"/>
          <w:lang w:val="en-US"/>
        </w:rPr>
        <w:t xml:space="preserve"> objects of various types;</w:t>
      </w:r>
    </w:p>
    <w:p w:rsidR="006338E1" w:rsidRPr="006338E1" w:rsidRDefault="006338E1" w:rsidP="006338E1">
      <w:pPr>
        <w:pStyle w:val="a4"/>
        <w:numPr>
          <w:ilvl w:val="1"/>
          <w:numId w:val="1"/>
        </w:numPr>
        <w:tabs>
          <w:tab w:val="left" w:pos="820"/>
          <w:tab w:val="left" w:pos="821"/>
        </w:tabs>
        <w:spacing w:before="0" w:line="360" w:lineRule="auto"/>
        <w:ind w:left="850" w:hanging="357"/>
        <w:rPr>
          <w:sz w:val="24"/>
          <w:szCs w:val="24"/>
          <w:lang w:val="en-US"/>
        </w:rPr>
      </w:pPr>
      <w:r>
        <w:rPr>
          <w:sz w:val="24"/>
          <w:szCs w:val="24"/>
          <w:lang w:val="en-US"/>
        </w:rPr>
        <w:t>VR/</w:t>
      </w:r>
      <w:r w:rsidRPr="006338E1">
        <w:rPr>
          <w:sz w:val="24"/>
          <w:szCs w:val="24"/>
          <w:lang w:val="en-US"/>
        </w:rPr>
        <w:t>AR</w:t>
      </w:r>
      <w:r>
        <w:rPr>
          <w:sz w:val="24"/>
          <w:szCs w:val="24"/>
          <w:lang w:val="en-US"/>
        </w:rPr>
        <w:t>/MR</w:t>
      </w:r>
      <w:r w:rsidRPr="006338E1">
        <w:rPr>
          <w:sz w:val="24"/>
          <w:szCs w:val="24"/>
          <w:lang w:val="en-US"/>
        </w:rPr>
        <w:t xml:space="preserve"> technologies, virtual museums, representation of the museum space in a virtual environment;</w:t>
      </w:r>
    </w:p>
    <w:p w:rsidR="006338E1" w:rsidRPr="006338E1" w:rsidRDefault="006338E1" w:rsidP="006338E1">
      <w:pPr>
        <w:pStyle w:val="a4"/>
        <w:numPr>
          <w:ilvl w:val="1"/>
          <w:numId w:val="1"/>
        </w:numPr>
        <w:tabs>
          <w:tab w:val="left" w:pos="820"/>
          <w:tab w:val="left" w:pos="821"/>
        </w:tabs>
        <w:spacing w:before="0" w:line="360" w:lineRule="auto"/>
        <w:ind w:left="850" w:hanging="357"/>
        <w:rPr>
          <w:sz w:val="24"/>
          <w:szCs w:val="24"/>
          <w:lang w:val="en-US"/>
        </w:rPr>
      </w:pPr>
      <w:r w:rsidRPr="006338E1">
        <w:rPr>
          <w:sz w:val="24"/>
          <w:szCs w:val="24"/>
          <w:lang w:val="en-US"/>
        </w:rPr>
        <w:t xml:space="preserve">Spatial modeling and reconstruction of </w:t>
      </w:r>
      <w:r>
        <w:rPr>
          <w:sz w:val="24"/>
          <w:szCs w:val="24"/>
          <w:lang w:val="en-US"/>
        </w:rPr>
        <w:t>c</w:t>
      </w:r>
      <w:r w:rsidRPr="006338E1">
        <w:rPr>
          <w:sz w:val="24"/>
          <w:szCs w:val="24"/>
          <w:lang w:val="en-US"/>
        </w:rPr>
        <w:t xml:space="preserve">ultural </w:t>
      </w:r>
      <w:r>
        <w:rPr>
          <w:sz w:val="24"/>
          <w:szCs w:val="24"/>
          <w:lang w:val="en-US"/>
        </w:rPr>
        <w:t>h</w:t>
      </w:r>
      <w:r w:rsidRPr="006338E1">
        <w:rPr>
          <w:sz w:val="24"/>
          <w:szCs w:val="24"/>
          <w:lang w:val="en-US"/>
        </w:rPr>
        <w:t>eritage;</w:t>
      </w:r>
    </w:p>
    <w:p w:rsidR="006338E1" w:rsidRPr="006338E1" w:rsidRDefault="006338E1" w:rsidP="006338E1">
      <w:pPr>
        <w:pStyle w:val="a4"/>
        <w:numPr>
          <w:ilvl w:val="1"/>
          <w:numId w:val="1"/>
        </w:numPr>
        <w:tabs>
          <w:tab w:val="left" w:pos="820"/>
          <w:tab w:val="left" w:pos="821"/>
        </w:tabs>
        <w:spacing w:before="0" w:line="360" w:lineRule="auto"/>
        <w:ind w:left="850" w:hanging="357"/>
        <w:rPr>
          <w:sz w:val="24"/>
          <w:szCs w:val="24"/>
          <w:lang w:val="en-US"/>
        </w:rPr>
      </w:pPr>
      <w:r w:rsidRPr="006338E1">
        <w:rPr>
          <w:sz w:val="24"/>
          <w:szCs w:val="24"/>
          <w:lang w:val="en-US"/>
        </w:rPr>
        <w:t xml:space="preserve">Textual heritage: </w:t>
      </w:r>
      <w:r>
        <w:rPr>
          <w:sz w:val="24"/>
          <w:szCs w:val="24"/>
          <w:lang w:val="en-US"/>
        </w:rPr>
        <w:t>F</w:t>
      </w:r>
      <w:r w:rsidRPr="006338E1">
        <w:rPr>
          <w:sz w:val="24"/>
          <w:szCs w:val="24"/>
          <w:lang w:val="en-US"/>
        </w:rPr>
        <w:t>ormats, visualization, representation, and analysis;</w:t>
      </w:r>
    </w:p>
    <w:p w:rsidR="006338E1" w:rsidRPr="006338E1" w:rsidRDefault="006338E1" w:rsidP="006338E1">
      <w:pPr>
        <w:pStyle w:val="a4"/>
        <w:numPr>
          <w:ilvl w:val="1"/>
          <w:numId w:val="1"/>
        </w:numPr>
        <w:tabs>
          <w:tab w:val="left" w:pos="820"/>
          <w:tab w:val="left" w:pos="821"/>
        </w:tabs>
        <w:spacing w:before="0" w:line="360" w:lineRule="auto"/>
        <w:ind w:left="850" w:hanging="357"/>
        <w:rPr>
          <w:sz w:val="24"/>
          <w:szCs w:val="24"/>
          <w:lang w:val="en-US"/>
        </w:rPr>
      </w:pPr>
      <w:r w:rsidRPr="006338E1">
        <w:rPr>
          <w:sz w:val="24"/>
          <w:szCs w:val="24"/>
          <w:lang w:val="en-US"/>
        </w:rPr>
        <w:t>Born-</w:t>
      </w:r>
      <w:r>
        <w:rPr>
          <w:sz w:val="24"/>
          <w:szCs w:val="24"/>
          <w:lang w:val="en-US"/>
        </w:rPr>
        <w:t>d</w:t>
      </w:r>
      <w:r w:rsidRPr="006338E1">
        <w:rPr>
          <w:sz w:val="24"/>
          <w:szCs w:val="24"/>
          <w:lang w:val="en-US"/>
        </w:rPr>
        <w:t xml:space="preserve">igital </w:t>
      </w:r>
      <w:r>
        <w:rPr>
          <w:sz w:val="24"/>
          <w:szCs w:val="24"/>
          <w:lang w:val="en-US"/>
        </w:rPr>
        <w:t>h</w:t>
      </w:r>
      <w:r w:rsidRPr="006338E1">
        <w:rPr>
          <w:sz w:val="24"/>
          <w:szCs w:val="24"/>
          <w:lang w:val="en-US"/>
        </w:rPr>
        <w:t>eritage;</w:t>
      </w:r>
    </w:p>
    <w:p w:rsidR="006338E1" w:rsidRPr="006338E1" w:rsidRDefault="006338E1" w:rsidP="006338E1">
      <w:pPr>
        <w:pStyle w:val="a4"/>
        <w:numPr>
          <w:ilvl w:val="1"/>
          <w:numId w:val="1"/>
        </w:numPr>
        <w:tabs>
          <w:tab w:val="left" w:pos="820"/>
          <w:tab w:val="left" w:pos="821"/>
        </w:tabs>
        <w:spacing w:before="0" w:line="360" w:lineRule="auto"/>
        <w:ind w:left="850" w:hanging="357"/>
        <w:rPr>
          <w:sz w:val="24"/>
          <w:szCs w:val="24"/>
          <w:lang w:val="en-US"/>
        </w:rPr>
      </w:pPr>
      <w:r w:rsidRPr="006338E1">
        <w:rPr>
          <w:sz w:val="24"/>
          <w:szCs w:val="24"/>
          <w:lang w:val="en-US"/>
        </w:rPr>
        <w:t>Tangible and Intangible cultural heritage: Study, preservation, and representation in the digital environment;</w:t>
      </w:r>
    </w:p>
    <w:p w:rsidR="006338E1" w:rsidRPr="006338E1" w:rsidRDefault="006338E1" w:rsidP="006338E1">
      <w:pPr>
        <w:pStyle w:val="a4"/>
        <w:numPr>
          <w:ilvl w:val="1"/>
          <w:numId w:val="1"/>
        </w:numPr>
        <w:tabs>
          <w:tab w:val="left" w:pos="820"/>
          <w:tab w:val="left" w:pos="821"/>
        </w:tabs>
        <w:spacing w:before="0" w:line="360" w:lineRule="auto"/>
        <w:ind w:left="850" w:hanging="357"/>
        <w:rPr>
          <w:sz w:val="24"/>
          <w:szCs w:val="24"/>
          <w:lang w:val="en-US"/>
        </w:rPr>
      </w:pPr>
      <w:r w:rsidRPr="006338E1">
        <w:rPr>
          <w:sz w:val="24"/>
          <w:szCs w:val="24"/>
          <w:lang w:val="en-US"/>
        </w:rPr>
        <w:t xml:space="preserve">Digital arts, </w:t>
      </w:r>
      <w:r>
        <w:rPr>
          <w:sz w:val="24"/>
          <w:szCs w:val="24"/>
          <w:lang w:val="en-US"/>
        </w:rPr>
        <w:t>e</w:t>
      </w:r>
      <w:r w:rsidRPr="006338E1">
        <w:rPr>
          <w:sz w:val="24"/>
          <w:szCs w:val="24"/>
          <w:lang w:val="en-US"/>
        </w:rPr>
        <w:t xml:space="preserve">lectronic literature, </w:t>
      </w:r>
      <w:r>
        <w:rPr>
          <w:sz w:val="24"/>
          <w:szCs w:val="24"/>
          <w:lang w:val="en-US"/>
        </w:rPr>
        <w:t>and a</w:t>
      </w:r>
      <w:r w:rsidRPr="006338E1">
        <w:rPr>
          <w:sz w:val="24"/>
          <w:szCs w:val="24"/>
          <w:lang w:val="en-US"/>
        </w:rPr>
        <w:t xml:space="preserve">rt practices. Digital </w:t>
      </w:r>
      <w:r>
        <w:rPr>
          <w:sz w:val="24"/>
          <w:szCs w:val="24"/>
          <w:lang w:val="en-US"/>
        </w:rPr>
        <w:t>a</w:t>
      </w:r>
      <w:r w:rsidRPr="006338E1">
        <w:rPr>
          <w:sz w:val="24"/>
          <w:szCs w:val="24"/>
          <w:lang w:val="en-US"/>
        </w:rPr>
        <w:t xml:space="preserve">rt as an </w:t>
      </w:r>
      <w:r>
        <w:rPr>
          <w:sz w:val="24"/>
          <w:szCs w:val="24"/>
          <w:lang w:val="en-US"/>
        </w:rPr>
        <w:t>e</w:t>
      </w:r>
      <w:r w:rsidRPr="006338E1">
        <w:rPr>
          <w:sz w:val="24"/>
          <w:szCs w:val="24"/>
          <w:lang w:val="en-US"/>
        </w:rPr>
        <w:t xml:space="preserve">lement of </w:t>
      </w:r>
      <w:r>
        <w:rPr>
          <w:sz w:val="24"/>
          <w:szCs w:val="24"/>
          <w:lang w:val="en-US"/>
        </w:rPr>
        <w:t>c</w:t>
      </w:r>
      <w:r w:rsidRPr="006338E1">
        <w:rPr>
          <w:sz w:val="24"/>
          <w:szCs w:val="24"/>
          <w:lang w:val="en-US"/>
        </w:rPr>
        <w:t xml:space="preserve">ultural </w:t>
      </w:r>
      <w:r>
        <w:rPr>
          <w:sz w:val="24"/>
          <w:szCs w:val="24"/>
          <w:lang w:val="en-US"/>
        </w:rPr>
        <w:t>h</w:t>
      </w:r>
      <w:r w:rsidRPr="006338E1">
        <w:rPr>
          <w:sz w:val="24"/>
          <w:szCs w:val="24"/>
          <w:lang w:val="en-US"/>
        </w:rPr>
        <w:t>eritage;</w:t>
      </w:r>
    </w:p>
    <w:p w:rsidR="006338E1" w:rsidRPr="006338E1" w:rsidRDefault="006338E1" w:rsidP="006338E1">
      <w:pPr>
        <w:pStyle w:val="a4"/>
        <w:numPr>
          <w:ilvl w:val="1"/>
          <w:numId w:val="1"/>
        </w:numPr>
        <w:tabs>
          <w:tab w:val="left" w:pos="820"/>
          <w:tab w:val="left" w:pos="821"/>
        </w:tabs>
        <w:spacing w:before="0" w:line="360" w:lineRule="auto"/>
        <w:ind w:left="850" w:hanging="357"/>
        <w:rPr>
          <w:sz w:val="24"/>
          <w:szCs w:val="24"/>
          <w:lang w:val="en-US"/>
        </w:rPr>
      </w:pPr>
      <w:proofErr w:type="spellStart"/>
      <w:r w:rsidRPr="006338E1">
        <w:rPr>
          <w:sz w:val="24"/>
          <w:szCs w:val="24"/>
          <w:lang w:val="en-US"/>
        </w:rPr>
        <w:t>Multidisciplinarity</w:t>
      </w:r>
      <w:proofErr w:type="spellEnd"/>
      <w:r w:rsidRPr="006338E1">
        <w:rPr>
          <w:sz w:val="24"/>
          <w:szCs w:val="24"/>
          <w:lang w:val="en-US"/>
        </w:rPr>
        <w:t xml:space="preserve"> </w:t>
      </w:r>
      <w:r>
        <w:rPr>
          <w:sz w:val="24"/>
          <w:szCs w:val="24"/>
          <w:lang w:val="en-US"/>
        </w:rPr>
        <w:t xml:space="preserve">of the projects and cooperation of educational, </w:t>
      </w:r>
      <w:r w:rsidRPr="006338E1">
        <w:rPr>
          <w:sz w:val="24"/>
          <w:szCs w:val="24"/>
          <w:lang w:val="en-US"/>
        </w:rPr>
        <w:t>academic institutions, GLAM industry, and IT companies;</w:t>
      </w:r>
    </w:p>
    <w:p w:rsidR="006338E1" w:rsidRPr="006338E1" w:rsidRDefault="006338E1" w:rsidP="006338E1">
      <w:pPr>
        <w:pStyle w:val="a4"/>
        <w:numPr>
          <w:ilvl w:val="1"/>
          <w:numId w:val="1"/>
        </w:numPr>
        <w:tabs>
          <w:tab w:val="left" w:pos="820"/>
          <w:tab w:val="left" w:pos="821"/>
        </w:tabs>
        <w:spacing w:before="0" w:line="360" w:lineRule="auto"/>
        <w:ind w:left="850" w:hanging="357"/>
        <w:rPr>
          <w:sz w:val="24"/>
          <w:szCs w:val="24"/>
          <w:lang w:val="en-US"/>
        </w:rPr>
      </w:pPr>
      <w:r w:rsidRPr="006338E1">
        <w:rPr>
          <w:sz w:val="24"/>
          <w:szCs w:val="24"/>
          <w:lang w:val="en-US"/>
        </w:rPr>
        <w:t xml:space="preserve">New competencies and training of specialists in the field of </w:t>
      </w:r>
      <w:r>
        <w:rPr>
          <w:sz w:val="24"/>
          <w:szCs w:val="24"/>
          <w:lang w:val="en-US"/>
        </w:rPr>
        <w:t>d</w:t>
      </w:r>
      <w:r w:rsidRPr="006338E1">
        <w:rPr>
          <w:sz w:val="24"/>
          <w:szCs w:val="24"/>
          <w:lang w:val="en-US"/>
        </w:rPr>
        <w:t xml:space="preserve">igital </w:t>
      </w:r>
      <w:r>
        <w:rPr>
          <w:sz w:val="24"/>
          <w:szCs w:val="24"/>
          <w:lang w:val="en-US"/>
        </w:rPr>
        <w:t>c</w:t>
      </w:r>
      <w:r w:rsidRPr="006338E1">
        <w:rPr>
          <w:sz w:val="24"/>
          <w:szCs w:val="24"/>
          <w:lang w:val="en-US"/>
        </w:rPr>
        <w:t xml:space="preserve">ultural </w:t>
      </w:r>
      <w:r>
        <w:rPr>
          <w:sz w:val="24"/>
          <w:szCs w:val="24"/>
          <w:lang w:val="en-US"/>
        </w:rPr>
        <w:t>h</w:t>
      </w:r>
      <w:r w:rsidRPr="006338E1">
        <w:rPr>
          <w:sz w:val="24"/>
          <w:szCs w:val="24"/>
          <w:lang w:val="en-US"/>
        </w:rPr>
        <w:t>eritage.</w:t>
      </w:r>
    </w:p>
    <w:p w:rsidR="006338E1" w:rsidRPr="006338E1" w:rsidRDefault="006338E1" w:rsidP="006338E1">
      <w:pPr>
        <w:pStyle w:val="a4"/>
        <w:numPr>
          <w:ilvl w:val="1"/>
          <w:numId w:val="1"/>
        </w:numPr>
        <w:tabs>
          <w:tab w:val="left" w:pos="820"/>
          <w:tab w:val="left" w:pos="821"/>
        </w:tabs>
        <w:spacing w:before="0" w:line="360" w:lineRule="auto"/>
        <w:ind w:left="850" w:hanging="357"/>
        <w:rPr>
          <w:sz w:val="24"/>
          <w:szCs w:val="24"/>
          <w:lang w:val="en-US"/>
        </w:rPr>
      </w:pPr>
      <w:r w:rsidRPr="006338E1">
        <w:rPr>
          <w:sz w:val="24"/>
          <w:szCs w:val="24"/>
          <w:lang w:val="en-US"/>
        </w:rPr>
        <w:t>Presentation of projects and tools.</w:t>
      </w:r>
    </w:p>
    <w:p w:rsidR="00467E05" w:rsidRPr="006338E1" w:rsidRDefault="006338E1" w:rsidP="00467E05">
      <w:pPr>
        <w:tabs>
          <w:tab w:val="left" w:pos="820"/>
          <w:tab w:val="left" w:pos="821"/>
        </w:tabs>
        <w:spacing w:after="240" w:line="276" w:lineRule="auto"/>
        <w:jc w:val="both"/>
        <w:rPr>
          <w:sz w:val="24"/>
          <w:szCs w:val="24"/>
          <w:lang w:val="en-US"/>
        </w:rPr>
      </w:pPr>
      <w:r w:rsidRPr="006338E1">
        <w:rPr>
          <w:sz w:val="24"/>
          <w:szCs w:val="24"/>
          <w:lang w:val="en-US"/>
        </w:rPr>
        <w:t>We welcome scholars, teachers, early-stage researchers, museums, archives, libraries professionals, developers of information resources, and representatives of the IT industry to participate in the event.</w:t>
      </w:r>
    </w:p>
    <w:p w:rsidR="00223C1D" w:rsidRPr="000E12EC" w:rsidRDefault="000E12EC" w:rsidP="00467E05">
      <w:pPr>
        <w:pStyle w:val="a3"/>
        <w:spacing w:before="199" w:line="276" w:lineRule="auto"/>
        <w:ind w:left="100" w:right="113"/>
        <w:jc w:val="both"/>
        <w:rPr>
          <w:lang w:val="en-US"/>
        </w:rPr>
      </w:pPr>
      <w:r w:rsidRPr="000E12EC">
        <w:rPr>
          <w:lang w:val="en-US"/>
        </w:rPr>
        <w:lastRenderedPageBreak/>
        <w:t xml:space="preserve">To participate in the conference, we ask you to fill out </w:t>
      </w:r>
      <w:hyperlink r:id="rId13" w:history="1">
        <w:r w:rsidRPr="00DB023C">
          <w:rPr>
            <w:rStyle w:val="a5"/>
            <w:lang w:val="en-US"/>
          </w:rPr>
          <w:t>an electronic form</w:t>
        </w:r>
      </w:hyperlink>
      <w:r w:rsidRPr="000E12EC">
        <w:rPr>
          <w:lang w:val="en-US"/>
        </w:rPr>
        <w:t xml:space="preserve"> or send an application with the enclosed abstract by email </w:t>
      </w:r>
      <w:hyperlink r:id="rId14" w:history="1">
        <w:r w:rsidRPr="000E12EC">
          <w:rPr>
            <w:rStyle w:val="a5"/>
            <w:lang w:val="en-US"/>
          </w:rPr>
          <w:t>histlab@gmail.com</w:t>
        </w:r>
      </w:hyperlink>
      <w:r w:rsidRPr="000E12EC">
        <w:rPr>
          <w:lang w:val="en-US"/>
        </w:rPr>
        <w:t xml:space="preserve"> before August 15, 2021. In the application, you need to indicate information about the author and paper (full name, place of work, position, email, the form of presentation - in-person or virtual, and the title of the presentation) and attach </w:t>
      </w:r>
      <w:r>
        <w:rPr>
          <w:lang w:val="en-US"/>
        </w:rPr>
        <w:t xml:space="preserve">the </w:t>
      </w:r>
      <w:r w:rsidRPr="000E12EC">
        <w:rPr>
          <w:lang w:val="en-US"/>
        </w:rPr>
        <w:t>abstract.</w:t>
      </w:r>
    </w:p>
    <w:p w:rsidR="00223C1D" w:rsidRPr="00244662" w:rsidRDefault="00244662" w:rsidP="00467E05">
      <w:pPr>
        <w:pStyle w:val="a3"/>
        <w:spacing w:before="201" w:line="276" w:lineRule="auto"/>
        <w:ind w:left="100" w:right="114"/>
        <w:jc w:val="both"/>
        <w:rPr>
          <w:lang w:val="en-US"/>
        </w:rPr>
      </w:pPr>
      <w:r w:rsidRPr="00244662">
        <w:rPr>
          <w:lang w:val="en-US"/>
        </w:rPr>
        <w:t xml:space="preserve">Abstracts in Russian or English are limited </w:t>
      </w:r>
      <w:r w:rsidR="008A733A">
        <w:rPr>
          <w:b/>
          <w:lang w:val="en-US"/>
        </w:rPr>
        <w:t>to</w:t>
      </w:r>
      <w:r w:rsidRPr="00D73CEB">
        <w:rPr>
          <w:b/>
          <w:lang w:val="en-US"/>
        </w:rPr>
        <w:t xml:space="preserve"> 700 words.</w:t>
      </w:r>
      <w:r w:rsidRPr="00244662">
        <w:rPr>
          <w:lang w:val="en-US"/>
        </w:rPr>
        <w:t xml:space="preserve"> The template for abstracts is provided on the page with the call for contribution on the website of the conference. All submitted abstracts will be revised under double-blind peer-review. The program committee reserves the right to reject abstracts. The results of the peer review will be announced by September 10, 2021. Abstracts of reports will be published in the volume of proceedings by the beginning of the conference.</w:t>
      </w:r>
    </w:p>
    <w:p w:rsidR="00D73CEB" w:rsidRPr="00D73CEB" w:rsidRDefault="00BF3066" w:rsidP="00467E05">
      <w:pPr>
        <w:pStyle w:val="a3"/>
        <w:spacing w:before="200" w:line="276" w:lineRule="auto"/>
        <w:ind w:left="100"/>
        <w:jc w:val="both"/>
        <w:rPr>
          <w:b/>
          <w:lang w:val="en-US"/>
        </w:rPr>
      </w:pPr>
      <w:r w:rsidRPr="00D73CEB">
        <w:rPr>
          <w:b/>
          <w:lang w:val="en-US"/>
        </w:rPr>
        <w:t xml:space="preserve">No fee for participation in the conference is required. </w:t>
      </w:r>
    </w:p>
    <w:p w:rsidR="00BF3066" w:rsidRDefault="00BF3066" w:rsidP="00467E05">
      <w:pPr>
        <w:pStyle w:val="a3"/>
        <w:spacing w:before="200" w:line="276" w:lineRule="auto"/>
        <w:ind w:left="100"/>
        <w:jc w:val="both"/>
        <w:rPr>
          <w:lang w:val="en-US"/>
        </w:rPr>
      </w:pPr>
      <w:r w:rsidRPr="00D73CEB">
        <w:rPr>
          <w:lang w:val="en-US"/>
        </w:rPr>
        <w:t>The presentation may be given in Russian or English.</w:t>
      </w:r>
    </w:p>
    <w:p w:rsidR="00D73CEB" w:rsidRDefault="00D73CEB" w:rsidP="00D73CEB">
      <w:pPr>
        <w:pStyle w:val="a3"/>
        <w:spacing w:before="200" w:line="276" w:lineRule="auto"/>
        <w:ind w:left="100"/>
        <w:rPr>
          <w:lang w:val="en-US"/>
        </w:rPr>
      </w:pPr>
      <w:r w:rsidRPr="00D73CEB">
        <w:rPr>
          <w:lang w:val="en-US"/>
        </w:rPr>
        <w:t>During the conference, a competition will be held for young researchers presenting independent projects. Winners and nominees will be awarded diplomas and prizes. All conference participants will receive certificates.</w:t>
      </w:r>
    </w:p>
    <w:p w:rsidR="00223C1D" w:rsidRDefault="00D73CEB" w:rsidP="00D73CEB">
      <w:pPr>
        <w:pStyle w:val="a3"/>
        <w:spacing w:before="200" w:line="276" w:lineRule="auto"/>
        <w:ind w:left="100"/>
        <w:rPr>
          <w:lang w:val="en-US"/>
        </w:rPr>
      </w:pPr>
      <w:r w:rsidRPr="00D73CEB">
        <w:rPr>
          <w:lang w:val="en-US"/>
        </w:rPr>
        <w:t>Travel, accommodation, and other expenses are paid by the participant.</w:t>
      </w:r>
    </w:p>
    <w:p w:rsidR="00D73CEB" w:rsidRDefault="00D73CEB" w:rsidP="00467E05">
      <w:pPr>
        <w:pStyle w:val="1"/>
        <w:spacing w:line="276" w:lineRule="auto"/>
        <w:jc w:val="left"/>
        <w:rPr>
          <w:lang w:val="en-US"/>
        </w:rPr>
      </w:pPr>
    </w:p>
    <w:p w:rsidR="00223C1D" w:rsidRPr="00467E05" w:rsidRDefault="00D73CEB" w:rsidP="00467E05">
      <w:pPr>
        <w:pStyle w:val="1"/>
        <w:spacing w:line="276" w:lineRule="auto"/>
        <w:jc w:val="left"/>
      </w:pPr>
      <w:r>
        <w:rPr>
          <w:lang w:val="en-US"/>
        </w:rPr>
        <w:t>Contacts</w:t>
      </w:r>
      <w:r w:rsidR="00F700D1" w:rsidRPr="00467E05">
        <w:t>:</w:t>
      </w:r>
    </w:p>
    <w:p w:rsidR="00223C1D" w:rsidRPr="00467E05" w:rsidRDefault="00223C1D" w:rsidP="00467E05">
      <w:pPr>
        <w:pStyle w:val="a3"/>
        <w:spacing w:line="276" w:lineRule="auto"/>
        <w:ind w:left="0"/>
        <w:rPr>
          <w:b/>
        </w:rPr>
      </w:pPr>
    </w:p>
    <w:p w:rsidR="00223C1D" w:rsidRPr="00A95DB3" w:rsidRDefault="00D73CEB" w:rsidP="00467E05">
      <w:pPr>
        <w:pStyle w:val="a4"/>
        <w:numPr>
          <w:ilvl w:val="0"/>
          <w:numId w:val="1"/>
        </w:numPr>
        <w:tabs>
          <w:tab w:val="left" w:pos="821"/>
        </w:tabs>
        <w:spacing w:before="0" w:line="276" w:lineRule="auto"/>
        <w:ind w:right="119"/>
        <w:rPr>
          <w:sz w:val="24"/>
          <w:szCs w:val="24"/>
          <w:lang w:val="en-US"/>
        </w:rPr>
      </w:pPr>
      <w:r>
        <w:rPr>
          <w:b/>
          <w:sz w:val="24"/>
          <w:szCs w:val="24"/>
          <w:lang w:val="en-US"/>
        </w:rPr>
        <w:t>Nadezhda</w:t>
      </w:r>
      <w:r w:rsidRPr="00A95DB3">
        <w:rPr>
          <w:b/>
          <w:sz w:val="24"/>
          <w:szCs w:val="24"/>
          <w:lang w:val="en-US"/>
        </w:rPr>
        <w:t xml:space="preserve"> </w:t>
      </w:r>
      <w:r>
        <w:rPr>
          <w:b/>
          <w:sz w:val="24"/>
          <w:szCs w:val="24"/>
          <w:lang w:val="en-US"/>
        </w:rPr>
        <w:t>Povroz</w:t>
      </w:r>
      <w:r w:rsidR="00A95DB3">
        <w:rPr>
          <w:b/>
          <w:sz w:val="24"/>
          <w:szCs w:val="24"/>
          <w:lang w:val="en-US"/>
        </w:rPr>
        <w:t>nik</w:t>
      </w:r>
      <w:r w:rsidR="00F700D1" w:rsidRPr="00A95DB3">
        <w:rPr>
          <w:sz w:val="24"/>
          <w:szCs w:val="24"/>
          <w:lang w:val="en-US"/>
        </w:rPr>
        <w:t xml:space="preserve">, </w:t>
      </w:r>
      <w:r w:rsidR="00A95DB3" w:rsidRPr="00A95DB3">
        <w:rPr>
          <w:sz w:val="24"/>
          <w:szCs w:val="24"/>
          <w:lang w:val="en-US"/>
        </w:rPr>
        <w:t>Associate Professor, Head of the Center for Digital Humanities, Deputy Chair of the Organizing Committee of the Conference, Chair of the Program Committee</w:t>
      </w:r>
      <w:r w:rsidR="00F700D1" w:rsidRPr="00A95DB3">
        <w:rPr>
          <w:sz w:val="24"/>
          <w:szCs w:val="24"/>
          <w:lang w:val="en-US"/>
        </w:rPr>
        <w:t>;</w:t>
      </w:r>
      <w:bookmarkStart w:id="0" w:name="_GoBack"/>
      <w:bookmarkEnd w:id="0"/>
    </w:p>
    <w:p w:rsidR="00223C1D" w:rsidRPr="00A95DB3" w:rsidRDefault="00A95DB3" w:rsidP="00467E05">
      <w:pPr>
        <w:pStyle w:val="a4"/>
        <w:numPr>
          <w:ilvl w:val="0"/>
          <w:numId w:val="1"/>
        </w:numPr>
        <w:tabs>
          <w:tab w:val="left" w:pos="821"/>
        </w:tabs>
        <w:spacing w:before="10" w:line="276" w:lineRule="auto"/>
        <w:ind w:hanging="361"/>
        <w:rPr>
          <w:sz w:val="24"/>
          <w:szCs w:val="24"/>
          <w:lang w:val="en-US"/>
        </w:rPr>
      </w:pPr>
      <w:proofErr w:type="spellStart"/>
      <w:r>
        <w:rPr>
          <w:b/>
          <w:sz w:val="24"/>
          <w:szCs w:val="24"/>
          <w:lang w:val="en-US"/>
        </w:rPr>
        <w:t>Alina</w:t>
      </w:r>
      <w:proofErr w:type="spellEnd"/>
      <w:r w:rsidRPr="00A95DB3">
        <w:rPr>
          <w:b/>
          <w:sz w:val="24"/>
          <w:szCs w:val="24"/>
          <w:lang w:val="en-US"/>
        </w:rPr>
        <w:t xml:space="preserve"> </w:t>
      </w:r>
      <w:proofErr w:type="spellStart"/>
      <w:r>
        <w:rPr>
          <w:b/>
          <w:sz w:val="24"/>
          <w:szCs w:val="24"/>
          <w:lang w:val="en-US"/>
        </w:rPr>
        <w:t>Ekhlakova</w:t>
      </w:r>
      <w:proofErr w:type="spellEnd"/>
      <w:r w:rsidR="00F700D1" w:rsidRPr="00A95DB3">
        <w:rPr>
          <w:sz w:val="24"/>
          <w:szCs w:val="24"/>
          <w:lang w:val="en-US"/>
        </w:rPr>
        <w:t>,</w:t>
      </w:r>
      <w:r w:rsidR="00F700D1" w:rsidRPr="00A95DB3">
        <w:rPr>
          <w:spacing w:val="-4"/>
          <w:sz w:val="24"/>
          <w:szCs w:val="24"/>
          <w:lang w:val="en-US"/>
        </w:rPr>
        <w:t xml:space="preserve"> </w:t>
      </w:r>
      <w:r>
        <w:rPr>
          <w:sz w:val="24"/>
          <w:szCs w:val="24"/>
          <w:lang w:val="en-US"/>
        </w:rPr>
        <w:t>S</w:t>
      </w:r>
      <w:r w:rsidRPr="00A95DB3">
        <w:rPr>
          <w:sz w:val="24"/>
          <w:szCs w:val="24"/>
          <w:lang w:val="en-US"/>
        </w:rPr>
        <w:t xml:space="preserve">ecretary of the </w:t>
      </w:r>
      <w:r>
        <w:rPr>
          <w:sz w:val="24"/>
          <w:szCs w:val="24"/>
          <w:lang w:val="en-US"/>
        </w:rPr>
        <w:t>O</w:t>
      </w:r>
      <w:r w:rsidRPr="00A95DB3">
        <w:rPr>
          <w:sz w:val="24"/>
          <w:szCs w:val="24"/>
          <w:lang w:val="en-US"/>
        </w:rPr>
        <w:t xml:space="preserve">rganizing </w:t>
      </w:r>
      <w:r>
        <w:rPr>
          <w:sz w:val="24"/>
          <w:szCs w:val="24"/>
          <w:lang w:val="en-US"/>
        </w:rPr>
        <w:t>C</w:t>
      </w:r>
      <w:r w:rsidRPr="00A95DB3">
        <w:rPr>
          <w:sz w:val="24"/>
          <w:szCs w:val="24"/>
          <w:lang w:val="en-US"/>
        </w:rPr>
        <w:t xml:space="preserve">ommittee of the </w:t>
      </w:r>
      <w:r>
        <w:rPr>
          <w:sz w:val="24"/>
          <w:szCs w:val="24"/>
          <w:lang w:val="en-US"/>
        </w:rPr>
        <w:t>C</w:t>
      </w:r>
      <w:r w:rsidRPr="00A95DB3">
        <w:rPr>
          <w:sz w:val="24"/>
          <w:szCs w:val="24"/>
          <w:lang w:val="en-US"/>
        </w:rPr>
        <w:t>onference</w:t>
      </w:r>
      <w:r w:rsidR="00F700D1" w:rsidRPr="00A95DB3">
        <w:rPr>
          <w:sz w:val="24"/>
          <w:szCs w:val="24"/>
          <w:lang w:val="en-US"/>
        </w:rPr>
        <w:t>.</w:t>
      </w:r>
    </w:p>
    <w:p w:rsidR="00A95DB3" w:rsidRDefault="00A95DB3" w:rsidP="00467E05">
      <w:pPr>
        <w:pStyle w:val="a3"/>
        <w:spacing w:before="242" w:line="276" w:lineRule="auto"/>
        <w:ind w:left="100" w:right="116"/>
        <w:jc w:val="both"/>
        <w:rPr>
          <w:lang w:val="en-US"/>
        </w:rPr>
      </w:pPr>
      <w:proofErr w:type="gramStart"/>
      <w:r>
        <w:rPr>
          <w:lang w:val="en-US"/>
        </w:rPr>
        <w:t xml:space="preserve">Email </w:t>
      </w:r>
      <w:r w:rsidRPr="00A95DB3">
        <w:rPr>
          <w:lang w:val="en-US"/>
        </w:rPr>
        <w:t xml:space="preserve">of the </w:t>
      </w:r>
      <w:r>
        <w:rPr>
          <w:lang w:val="en-US"/>
        </w:rPr>
        <w:t>O</w:t>
      </w:r>
      <w:r w:rsidRPr="00A95DB3">
        <w:rPr>
          <w:lang w:val="en-US"/>
        </w:rPr>
        <w:t xml:space="preserve">rganizing </w:t>
      </w:r>
      <w:r>
        <w:rPr>
          <w:lang w:val="en-US"/>
        </w:rPr>
        <w:t>C</w:t>
      </w:r>
      <w:r w:rsidRPr="00A95DB3">
        <w:rPr>
          <w:lang w:val="en-US"/>
        </w:rPr>
        <w:t>ommittee</w:t>
      </w:r>
      <w:r w:rsidR="00F700D1" w:rsidRPr="00A95DB3">
        <w:rPr>
          <w:lang w:val="en-US"/>
        </w:rPr>
        <w:t xml:space="preserve"> </w:t>
      </w:r>
      <w:hyperlink r:id="rId15">
        <w:r w:rsidR="00F700D1" w:rsidRPr="00A95DB3">
          <w:rPr>
            <w:color w:val="0000FF"/>
            <w:u w:val="single" w:color="0000FF"/>
            <w:lang w:val="en-US"/>
          </w:rPr>
          <w:t>histlab@gmail.com</w:t>
        </w:r>
      </w:hyperlink>
      <w:r w:rsidR="00F700D1" w:rsidRPr="00A95DB3">
        <w:rPr>
          <w:lang w:val="en-US"/>
        </w:rPr>
        <w:t>.</w:t>
      </w:r>
      <w:proofErr w:type="gramEnd"/>
      <w:r w:rsidR="00F700D1" w:rsidRPr="00A95DB3">
        <w:rPr>
          <w:lang w:val="en-US"/>
        </w:rPr>
        <w:t xml:space="preserve"> </w:t>
      </w:r>
      <w:proofErr w:type="gramStart"/>
      <w:r>
        <w:rPr>
          <w:lang w:val="en-US"/>
        </w:rPr>
        <w:t>Phone</w:t>
      </w:r>
      <w:r w:rsidR="00F700D1" w:rsidRPr="00A95DB3">
        <w:rPr>
          <w:lang w:val="en-US"/>
        </w:rPr>
        <w:t xml:space="preserve"> +7 (342) 239-68-17.</w:t>
      </w:r>
      <w:proofErr w:type="gramEnd"/>
      <w:r w:rsidR="00F700D1" w:rsidRPr="00A95DB3">
        <w:rPr>
          <w:lang w:val="en-US"/>
        </w:rPr>
        <w:t xml:space="preserve"> </w:t>
      </w:r>
    </w:p>
    <w:p w:rsidR="00223C1D" w:rsidRPr="00A95DB3" w:rsidRDefault="00A95DB3" w:rsidP="00467E05">
      <w:pPr>
        <w:pStyle w:val="a3"/>
        <w:spacing w:before="242" w:line="276" w:lineRule="auto"/>
        <w:ind w:left="100" w:right="116"/>
        <w:jc w:val="both"/>
        <w:rPr>
          <w:lang w:val="en-US"/>
        </w:rPr>
      </w:pPr>
      <w:r>
        <w:rPr>
          <w:lang w:val="en-US"/>
        </w:rPr>
        <w:t>Social media</w:t>
      </w:r>
      <w:r w:rsidR="00F700D1" w:rsidRPr="00A95DB3">
        <w:rPr>
          <w:lang w:val="en-US"/>
        </w:rPr>
        <w:t>:</w:t>
      </w:r>
      <w:r w:rsidR="00F700D1" w:rsidRPr="00A95DB3">
        <w:rPr>
          <w:spacing w:val="1"/>
          <w:lang w:val="en-US"/>
        </w:rPr>
        <w:t xml:space="preserve"> </w:t>
      </w:r>
      <w:hyperlink r:id="rId16">
        <w:r w:rsidR="00F700D1" w:rsidRPr="00A95DB3">
          <w:rPr>
            <w:color w:val="0000FF"/>
            <w:u w:val="single" w:color="0000FF"/>
            <w:lang w:val="en-US"/>
          </w:rPr>
          <w:t>facebook.com/dhpsuru</w:t>
        </w:r>
      </w:hyperlink>
      <w:r>
        <w:rPr>
          <w:lang w:val="en-US"/>
        </w:rPr>
        <w:t xml:space="preserve"> and</w:t>
      </w:r>
      <w:r w:rsidR="003243F4" w:rsidRPr="00A95DB3">
        <w:rPr>
          <w:lang w:val="en-US"/>
        </w:rPr>
        <w:t xml:space="preserve"> </w:t>
      </w:r>
      <w:hyperlink r:id="rId17" w:history="1">
        <w:r w:rsidR="003243F4" w:rsidRPr="00A95DB3">
          <w:rPr>
            <w:rStyle w:val="a5"/>
            <w:lang w:val="en-US"/>
          </w:rPr>
          <w:t>https://vk.com/dhpsu</w:t>
        </w:r>
      </w:hyperlink>
      <w:r w:rsidR="003243F4" w:rsidRPr="00A95DB3">
        <w:rPr>
          <w:lang w:val="en-US"/>
        </w:rPr>
        <w:t xml:space="preserve"> </w:t>
      </w:r>
    </w:p>
    <w:p w:rsidR="00223C1D" w:rsidRPr="00A95DB3" w:rsidRDefault="00223C1D" w:rsidP="00467E05">
      <w:pPr>
        <w:pStyle w:val="a3"/>
        <w:spacing w:before="2" w:line="276" w:lineRule="auto"/>
        <w:ind w:left="0"/>
        <w:rPr>
          <w:lang w:val="en-US"/>
        </w:rPr>
      </w:pPr>
    </w:p>
    <w:p w:rsidR="00223C1D" w:rsidRPr="00A95DB3" w:rsidRDefault="00A95DB3" w:rsidP="00467E05">
      <w:pPr>
        <w:pStyle w:val="a3"/>
        <w:spacing w:before="51" w:line="276" w:lineRule="auto"/>
        <w:ind w:left="100"/>
        <w:rPr>
          <w:lang w:val="en-US"/>
        </w:rPr>
      </w:pPr>
      <w:r>
        <w:rPr>
          <w:lang w:val="en-US"/>
        </w:rPr>
        <w:t>Conference venue</w:t>
      </w:r>
      <w:r w:rsidR="00F700D1" w:rsidRPr="00A95DB3">
        <w:rPr>
          <w:lang w:val="en-US"/>
        </w:rPr>
        <w:t>:</w:t>
      </w:r>
      <w:r w:rsidR="00F700D1" w:rsidRPr="00A95DB3">
        <w:rPr>
          <w:spacing w:val="-2"/>
          <w:lang w:val="en-US"/>
        </w:rPr>
        <w:t xml:space="preserve"> </w:t>
      </w:r>
      <w:r w:rsidR="00F700D1" w:rsidRPr="00A95DB3">
        <w:rPr>
          <w:lang w:val="en-US"/>
        </w:rPr>
        <w:t>614990,</w:t>
      </w:r>
      <w:r w:rsidR="00F700D1" w:rsidRPr="00A95DB3">
        <w:rPr>
          <w:spacing w:val="-3"/>
          <w:lang w:val="en-US"/>
        </w:rPr>
        <w:t xml:space="preserve"> </w:t>
      </w:r>
      <w:r>
        <w:rPr>
          <w:lang w:val="en-US"/>
        </w:rPr>
        <w:t>Perm (Russia)</w:t>
      </w:r>
      <w:r w:rsidR="00F700D1" w:rsidRPr="00A95DB3">
        <w:rPr>
          <w:spacing w:val="-2"/>
          <w:lang w:val="en-US"/>
        </w:rPr>
        <w:t xml:space="preserve"> </w:t>
      </w:r>
      <w:proofErr w:type="spellStart"/>
      <w:r>
        <w:rPr>
          <w:lang w:val="en-US"/>
        </w:rPr>
        <w:t>Bukirev</w:t>
      </w:r>
      <w:proofErr w:type="spellEnd"/>
      <w:r>
        <w:rPr>
          <w:lang w:val="en-US"/>
        </w:rPr>
        <w:t xml:space="preserve"> str.</w:t>
      </w:r>
      <w:r w:rsidR="00F700D1" w:rsidRPr="00A95DB3">
        <w:rPr>
          <w:lang w:val="en-US"/>
        </w:rPr>
        <w:t>,</w:t>
      </w:r>
      <w:r w:rsidR="00F700D1" w:rsidRPr="00A95DB3">
        <w:rPr>
          <w:spacing w:val="-5"/>
          <w:lang w:val="en-US"/>
        </w:rPr>
        <w:t xml:space="preserve"> </w:t>
      </w:r>
      <w:r w:rsidR="00F700D1" w:rsidRPr="00A95DB3">
        <w:rPr>
          <w:lang w:val="en-US"/>
        </w:rPr>
        <w:t>15,</w:t>
      </w:r>
      <w:r w:rsidR="00F700D1" w:rsidRPr="00A95DB3">
        <w:rPr>
          <w:spacing w:val="-4"/>
          <w:lang w:val="en-US"/>
        </w:rPr>
        <w:t xml:space="preserve"> </w:t>
      </w:r>
      <w:r>
        <w:rPr>
          <w:lang w:val="en-US"/>
        </w:rPr>
        <w:t>Perm State University</w:t>
      </w:r>
      <w:r w:rsidR="00F700D1" w:rsidRPr="00A95DB3">
        <w:rPr>
          <w:lang w:val="en-US"/>
        </w:rPr>
        <w:t>.</w:t>
      </w:r>
    </w:p>
    <w:p w:rsidR="00223C1D" w:rsidRPr="00A95DB3" w:rsidRDefault="00223C1D" w:rsidP="00467E05">
      <w:pPr>
        <w:pStyle w:val="a3"/>
        <w:spacing w:before="1" w:line="276" w:lineRule="auto"/>
        <w:ind w:left="0"/>
        <w:rPr>
          <w:lang w:val="en-US"/>
        </w:rPr>
      </w:pPr>
    </w:p>
    <w:p w:rsidR="00223C1D" w:rsidRPr="00A95DB3" w:rsidRDefault="00A95DB3" w:rsidP="00467E05">
      <w:pPr>
        <w:pStyle w:val="a3"/>
        <w:spacing w:line="276" w:lineRule="auto"/>
        <w:ind w:left="100"/>
        <w:rPr>
          <w:lang w:val="en-US"/>
        </w:rPr>
      </w:pPr>
      <w:r w:rsidRPr="00A95DB3">
        <w:rPr>
          <w:lang w:val="en-US"/>
        </w:rPr>
        <w:t xml:space="preserve">Information about the conference is posted on the websites of </w:t>
      </w:r>
      <w:hyperlink r:id="rId18" w:history="1">
        <w:r w:rsidRPr="00F30BE5">
          <w:rPr>
            <w:rStyle w:val="a5"/>
            <w:lang w:val="en-US"/>
          </w:rPr>
          <w:t>the Center for Digital Humanities</w:t>
        </w:r>
      </w:hyperlink>
      <w:r w:rsidRPr="00A95DB3">
        <w:rPr>
          <w:lang w:val="en-US"/>
        </w:rPr>
        <w:t xml:space="preserve"> and </w:t>
      </w:r>
      <w:hyperlink r:id="rId19" w:history="1">
        <w:r w:rsidRPr="00F30BE5">
          <w:rPr>
            <w:rStyle w:val="a5"/>
            <w:lang w:val="en-US"/>
          </w:rPr>
          <w:t>the Perm Forum</w:t>
        </w:r>
      </w:hyperlink>
      <w:r w:rsidRPr="00A95DB3">
        <w:rPr>
          <w:lang w:val="en-US"/>
        </w:rPr>
        <w:t xml:space="preserve"> and in social networks.</w:t>
      </w:r>
    </w:p>
    <w:sectPr w:rsidR="00223C1D" w:rsidRPr="00A95DB3" w:rsidSect="007D5FB8">
      <w:pgSz w:w="11910" w:h="16840"/>
      <w:pgMar w:top="1340" w:right="960" w:bottom="280" w:left="9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8DD" w:rsidRDefault="007338DD" w:rsidP="00E9395B">
      <w:r>
        <w:separator/>
      </w:r>
    </w:p>
  </w:endnote>
  <w:endnote w:type="continuationSeparator" w:id="0">
    <w:p w:rsidR="007338DD" w:rsidRDefault="007338DD" w:rsidP="00E939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8DD" w:rsidRDefault="007338DD" w:rsidP="00E9395B">
      <w:r>
        <w:separator/>
      </w:r>
    </w:p>
  </w:footnote>
  <w:footnote w:type="continuationSeparator" w:id="0">
    <w:p w:rsidR="007338DD" w:rsidRDefault="007338DD" w:rsidP="00E939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70693E"/>
    <w:multiLevelType w:val="hybridMultilevel"/>
    <w:tmpl w:val="6DD4E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9195951"/>
    <w:multiLevelType w:val="hybridMultilevel"/>
    <w:tmpl w:val="8638A186"/>
    <w:lvl w:ilvl="0" w:tplc="239EAD8C">
      <w:numFmt w:val="bullet"/>
      <w:lvlText w:val=""/>
      <w:lvlJc w:val="left"/>
      <w:pPr>
        <w:ind w:left="820" w:hanging="360"/>
      </w:pPr>
      <w:rPr>
        <w:rFonts w:ascii="Symbol" w:eastAsia="Symbol" w:hAnsi="Symbol" w:cs="Symbol" w:hint="default"/>
        <w:w w:val="100"/>
        <w:sz w:val="24"/>
        <w:szCs w:val="24"/>
        <w:lang w:val="ru-RU" w:eastAsia="en-US" w:bidi="ar-SA"/>
      </w:rPr>
    </w:lvl>
    <w:lvl w:ilvl="1" w:tplc="68A86520">
      <w:numFmt w:val="bullet"/>
      <w:lvlText w:val="•"/>
      <w:lvlJc w:val="left"/>
      <w:pPr>
        <w:ind w:left="1734" w:hanging="360"/>
      </w:pPr>
      <w:rPr>
        <w:rFonts w:hint="default"/>
        <w:lang w:val="ru-RU" w:eastAsia="en-US" w:bidi="ar-SA"/>
      </w:rPr>
    </w:lvl>
    <w:lvl w:ilvl="2" w:tplc="1DAC909E">
      <w:numFmt w:val="bullet"/>
      <w:lvlText w:val="•"/>
      <w:lvlJc w:val="left"/>
      <w:pPr>
        <w:ind w:left="2649" w:hanging="360"/>
      </w:pPr>
      <w:rPr>
        <w:rFonts w:hint="default"/>
        <w:lang w:val="ru-RU" w:eastAsia="en-US" w:bidi="ar-SA"/>
      </w:rPr>
    </w:lvl>
    <w:lvl w:ilvl="3" w:tplc="73EC98D6">
      <w:numFmt w:val="bullet"/>
      <w:lvlText w:val="•"/>
      <w:lvlJc w:val="left"/>
      <w:pPr>
        <w:ind w:left="3563" w:hanging="360"/>
      </w:pPr>
      <w:rPr>
        <w:rFonts w:hint="default"/>
        <w:lang w:val="ru-RU" w:eastAsia="en-US" w:bidi="ar-SA"/>
      </w:rPr>
    </w:lvl>
    <w:lvl w:ilvl="4" w:tplc="CF4C0C20">
      <w:numFmt w:val="bullet"/>
      <w:lvlText w:val="•"/>
      <w:lvlJc w:val="left"/>
      <w:pPr>
        <w:ind w:left="4478" w:hanging="360"/>
      </w:pPr>
      <w:rPr>
        <w:rFonts w:hint="default"/>
        <w:lang w:val="ru-RU" w:eastAsia="en-US" w:bidi="ar-SA"/>
      </w:rPr>
    </w:lvl>
    <w:lvl w:ilvl="5" w:tplc="A5C0538A">
      <w:numFmt w:val="bullet"/>
      <w:lvlText w:val="•"/>
      <w:lvlJc w:val="left"/>
      <w:pPr>
        <w:ind w:left="5393" w:hanging="360"/>
      </w:pPr>
      <w:rPr>
        <w:rFonts w:hint="default"/>
        <w:lang w:val="ru-RU" w:eastAsia="en-US" w:bidi="ar-SA"/>
      </w:rPr>
    </w:lvl>
    <w:lvl w:ilvl="6" w:tplc="695C723C">
      <w:numFmt w:val="bullet"/>
      <w:lvlText w:val="•"/>
      <w:lvlJc w:val="left"/>
      <w:pPr>
        <w:ind w:left="6307" w:hanging="360"/>
      </w:pPr>
      <w:rPr>
        <w:rFonts w:hint="default"/>
        <w:lang w:val="ru-RU" w:eastAsia="en-US" w:bidi="ar-SA"/>
      </w:rPr>
    </w:lvl>
    <w:lvl w:ilvl="7" w:tplc="D372739C">
      <w:numFmt w:val="bullet"/>
      <w:lvlText w:val="•"/>
      <w:lvlJc w:val="left"/>
      <w:pPr>
        <w:ind w:left="7222" w:hanging="360"/>
      </w:pPr>
      <w:rPr>
        <w:rFonts w:hint="default"/>
        <w:lang w:val="ru-RU" w:eastAsia="en-US" w:bidi="ar-SA"/>
      </w:rPr>
    </w:lvl>
    <w:lvl w:ilvl="8" w:tplc="B31230A6">
      <w:numFmt w:val="bullet"/>
      <w:lvlText w:val="•"/>
      <w:lvlJc w:val="left"/>
      <w:pPr>
        <w:ind w:left="8137" w:hanging="360"/>
      </w:pPr>
      <w:rPr>
        <w:rFonts w:hint="default"/>
        <w:lang w:val="ru-RU" w:eastAsia="en-US" w:bidi="ar-S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
  <w:rsids>
    <w:rsidRoot w:val="00223C1D"/>
    <w:rsid w:val="00002D70"/>
    <w:rsid w:val="000372DA"/>
    <w:rsid w:val="00054C78"/>
    <w:rsid w:val="00097867"/>
    <w:rsid w:val="000E12EC"/>
    <w:rsid w:val="000E7828"/>
    <w:rsid w:val="001177AA"/>
    <w:rsid w:val="00121819"/>
    <w:rsid w:val="00223C1D"/>
    <w:rsid w:val="00244662"/>
    <w:rsid w:val="003166C9"/>
    <w:rsid w:val="003243F4"/>
    <w:rsid w:val="0032681F"/>
    <w:rsid w:val="00346668"/>
    <w:rsid w:val="00346CA3"/>
    <w:rsid w:val="003C364E"/>
    <w:rsid w:val="003E29E5"/>
    <w:rsid w:val="00467E05"/>
    <w:rsid w:val="0048355F"/>
    <w:rsid w:val="004B7EE5"/>
    <w:rsid w:val="004E0F90"/>
    <w:rsid w:val="00524C85"/>
    <w:rsid w:val="005B1FFF"/>
    <w:rsid w:val="006338E1"/>
    <w:rsid w:val="00680852"/>
    <w:rsid w:val="006B1D53"/>
    <w:rsid w:val="006C01B3"/>
    <w:rsid w:val="007338DD"/>
    <w:rsid w:val="0079663A"/>
    <w:rsid w:val="007C6B3F"/>
    <w:rsid w:val="007D5FB8"/>
    <w:rsid w:val="007F33F2"/>
    <w:rsid w:val="00811A53"/>
    <w:rsid w:val="00866807"/>
    <w:rsid w:val="008A733A"/>
    <w:rsid w:val="00902653"/>
    <w:rsid w:val="00917535"/>
    <w:rsid w:val="009249FD"/>
    <w:rsid w:val="00995923"/>
    <w:rsid w:val="00A77BD0"/>
    <w:rsid w:val="00A95DB3"/>
    <w:rsid w:val="00B57977"/>
    <w:rsid w:val="00BE4F3B"/>
    <w:rsid w:val="00BE534F"/>
    <w:rsid w:val="00BF3066"/>
    <w:rsid w:val="00CE22DB"/>
    <w:rsid w:val="00D44056"/>
    <w:rsid w:val="00D72C50"/>
    <w:rsid w:val="00D73CEB"/>
    <w:rsid w:val="00DA570C"/>
    <w:rsid w:val="00DB023C"/>
    <w:rsid w:val="00DD3304"/>
    <w:rsid w:val="00E043CD"/>
    <w:rsid w:val="00E6056C"/>
    <w:rsid w:val="00E9395B"/>
    <w:rsid w:val="00EA503F"/>
    <w:rsid w:val="00EA5664"/>
    <w:rsid w:val="00ED644F"/>
    <w:rsid w:val="00F30BE5"/>
    <w:rsid w:val="00F413D1"/>
    <w:rsid w:val="00F700D1"/>
    <w:rsid w:val="00F87EDE"/>
    <w:rsid w:val="00FA55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D5FB8"/>
    <w:rPr>
      <w:rFonts w:ascii="Calibri" w:eastAsia="Calibri" w:hAnsi="Calibri" w:cs="Calibri"/>
      <w:lang w:val="ru-RU"/>
    </w:rPr>
  </w:style>
  <w:style w:type="paragraph" w:styleId="1">
    <w:name w:val="heading 1"/>
    <w:basedOn w:val="a"/>
    <w:uiPriority w:val="1"/>
    <w:qFormat/>
    <w:rsid w:val="007D5FB8"/>
    <w:pPr>
      <w:ind w:left="100"/>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D5FB8"/>
    <w:tblPr>
      <w:tblInd w:w="0" w:type="dxa"/>
      <w:tblCellMar>
        <w:top w:w="0" w:type="dxa"/>
        <w:left w:w="0" w:type="dxa"/>
        <w:bottom w:w="0" w:type="dxa"/>
        <w:right w:w="0" w:type="dxa"/>
      </w:tblCellMar>
    </w:tblPr>
  </w:style>
  <w:style w:type="paragraph" w:styleId="a3">
    <w:name w:val="Body Text"/>
    <w:basedOn w:val="a"/>
    <w:uiPriority w:val="1"/>
    <w:qFormat/>
    <w:rsid w:val="007D5FB8"/>
    <w:pPr>
      <w:ind w:left="820"/>
    </w:pPr>
    <w:rPr>
      <w:sz w:val="24"/>
      <w:szCs w:val="24"/>
    </w:rPr>
  </w:style>
  <w:style w:type="paragraph" w:styleId="a4">
    <w:name w:val="List Paragraph"/>
    <w:basedOn w:val="a"/>
    <w:uiPriority w:val="1"/>
    <w:qFormat/>
    <w:rsid w:val="007D5FB8"/>
    <w:pPr>
      <w:spacing w:before="6"/>
      <w:ind w:left="820" w:hanging="360"/>
      <w:jc w:val="both"/>
    </w:pPr>
  </w:style>
  <w:style w:type="paragraph" w:customStyle="1" w:styleId="TableParagraph">
    <w:name w:val="Table Paragraph"/>
    <w:basedOn w:val="a"/>
    <w:uiPriority w:val="1"/>
    <w:qFormat/>
    <w:rsid w:val="007D5FB8"/>
    <w:pPr>
      <w:ind w:left="200"/>
    </w:pPr>
    <w:rPr>
      <w:rFonts w:ascii="Times New Roman" w:eastAsia="Times New Roman" w:hAnsi="Times New Roman" w:cs="Times New Roman"/>
    </w:rPr>
  </w:style>
  <w:style w:type="character" w:styleId="a5">
    <w:name w:val="Hyperlink"/>
    <w:basedOn w:val="a0"/>
    <w:uiPriority w:val="99"/>
    <w:unhideWhenUsed/>
    <w:rsid w:val="003243F4"/>
    <w:rPr>
      <w:color w:val="0000FF" w:themeColor="hyperlink"/>
      <w:u w:val="single"/>
    </w:rPr>
  </w:style>
  <w:style w:type="paragraph" w:styleId="a6">
    <w:name w:val="Document Map"/>
    <w:basedOn w:val="a"/>
    <w:link w:val="a7"/>
    <w:uiPriority w:val="99"/>
    <w:semiHidden/>
    <w:unhideWhenUsed/>
    <w:rsid w:val="00E9395B"/>
    <w:rPr>
      <w:rFonts w:ascii="Tahoma" w:hAnsi="Tahoma" w:cs="Tahoma"/>
      <w:sz w:val="16"/>
      <w:szCs w:val="16"/>
    </w:rPr>
  </w:style>
  <w:style w:type="character" w:customStyle="1" w:styleId="a7">
    <w:name w:val="Схема документа Знак"/>
    <w:basedOn w:val="a0"/>
    <w:link w:val="a6"/>
    <w:uiPriority w:val="99"/>
    <w:semiHidden/>
    <w:rsid w:val="00E9395B"/>
    <w:rPr>
      <w:rFonts w:ascii="Tahoma" w:eastAsia="Calibri" w:hAnsi="Tahoma" w:cs="Tahoma"/>
      <w:sz w:val="16"/>
      <w:szCs w:val="16"/>
      <w:lang w:val="ru-RU"/>
    </w:rPr>
  </w:style>
  <w:style w:type="character" w:styleId="a8">
    <w:name w:val="annotation reference"/>
    <w:basedOn w:val="a0"/>
    <w:uiPriority w:val="99"/>
    <w:semiHidden/>
    <w:unhideWhenUsed/>
    <w:rsid w:val="00E9395B"/>
    <w:rPr>
      <w:sz w:val="16"/>
      <w:szCs w:val="16"/>
    </w:rPr>
  </w:style>
  <w:style w:type="paragraph" w:styleId="a9">
    <w:name w:val="annotation text"/>
    <w:basedOn w:val="a"/>
    <w:link w:val="aa"/>
    <w:uiPriority w:val="99"/>
    <w:semiHidden/>
    <w:unhideWhenUsed/>
    <w:rsid w:val="00E9395B"/>
    <w:rPr>
      <w:sz w:val="20"/>
      <w:szCs w:val="20"/>
    </w:rPr>
  </w:style>
  <w:style w:type="character" w:customStyle="1" w:styleId="aa">
    <w:name w:val="Текст примечания Знак"/>
    <w:basedOn w:val="a0"/>
    <w:link w:val="a9"/>
    <w:uiPriority w:val="99"/>
    <w:semiHidden/>
    <w:rsid w:val="00E9395B"/>
    <w:rPr>
      <w:rFonts w:ascii="Calibri" w:eastAsia="Calibri" w:hAnsi="Calibri" w:cs="Calibri"/>
      <w:sz w:val="20"/>
      <w:szCs w:val="20"/>
      <w:lang w:val="ru-RU"/>
    </w:rPr>
  </w:style>
  <w:style w:type="paragraph" w:styleId="ab">
    <w:name w:val="annotation subject"/>
    <w:basedOn w:val="a9"/>
    <w:next w:val="a9"/>
    <w:link w:val="ac"/>
    <w:uiPriority w:val="99"/>
    <w:semiHidden/>
    <w:unhideWhenUsed/>
    <w:rsid w:val="00E9395B"/>
    <w:rPr>
      <w:b/>
      <w:bCs/>
    </w:rPr>
  </w:style>
  <w:style w:type="character" w:customStyle="1" w:styleId="ac">
    <w:name w:val="Тема примечания Знак"/>
    <w:basedOn w:val="aa"/>
    <w:link w:val="ab"/>
    <w:uiPriority w:val="99"/>
    <w:semiHidden/>
    <w:rsid w:val="00E9395B"/>
    <w:rPr>
      <w:b/>
      <w:bCs/>
    </w:rPr>
  </w:style>
  <w:style w:type="paragraph" w:styleId="ad">
    <w:name w:val="Balloon Text"/>
    <w:basedOn w:val="a"/>
    <w:link w:val="ae"/>
    <w:uiPriority w:val="99"/>
    <w:semiHidden/>
    <w:unhideWhenUsed/>
    <w:rsid w:val="00E9395B"/>
    <w:rPr>
      <w:rFonts w:ascii="Tahoma" w:hAnsi="Tahoma" w:cs="Tahoma"/>
      <w:sz w:val="16"/>
      <w:szCs w:val="16"/>
    </w:rPr>
  </w:style>
  <w:style w:type="character" w:customStyle="1" w:styleId="ae">
    <w:name w:val="Текст выноски Знак"/>
    <w:basedOn w:val="a0"/>
    <w:link w:val="ad"/>
    <w:uiPriority w:val="99"/>
    <w:semiHidden/>
    <w:rsid w:val="00E9395B"/>
    <w:rPr>
      <w:rFonts w:ascii="Tahoma" w:eastAsia="Calibri" w:hAnsi="Tahoma" w:cs="Tahoma"/>
      <w:sz w:val="16"/>
      <w:szCs w:val="16"/>
      <w:lang w:val="ru-RU"/>
    </w:rPr>
  </w:style>
  <w:style w:type="paragraph" w:styleId="af">
    <w:name w:val="footnote text"/>
    <w:basedOn w:val="a"/>
    <w:link w:val="af0"/>
    <w:uiPriority w:val="99"/>
    <w:semiHidden/>
    <w:unhideWhenUsed/>
    <w:rsid w:val="00E9395B"/>
    <w:rPr>
      <w:sz w:val="20"/>
      <w:szCs w:val="20"/>
    </w:rPr>
  </w:style>
  <w:style w:type="character" w:customStyle="1" w:styleId="af0">
    <w:name w:val="Текст сноски Знак"/>
    <w:basedOn w:val="a0"/>
    <w:link w:val="af"/>
    <w:uiPriority w:val="99"/>
    <w:semiHidden/>
    <w:rsid w:val="00E9395B"/>
    <w:rPr>
      <w:rFonts w:ascii="Calibri" w:eastAsia="Calibri" w:hAnsi="Calibri" w:cs="Calibri"/>
      <w:sz w:val="20"/>
      <w:szCs w:val="20"/>
      <w:lang w:val="ru-RU"/>
    </w:rPr>
  </w:style>
  <w:style w:type="character" w:styleId="af1">
    <w:name w:val="footnote reference"/>
    <w:basedOn w:val="a0"/>
    <w:uiPriority w:val="99"/>
    <w:semiHidden/>
    <w:unhideWhenUsed/>
    <w:rsid w:val="00E9395B"/>
    <w:rPr>
      <w:vertAlign w:val="superscript"/>
    </w:rPr>
  </w:style>
  <w:style w:type="character" w:styleId="af2">
    <w:name w:val="FollowedHyperlink"/>
    <w:basedOn w:val="a0"/>
    <w:uiPriority w:val="99"/>
    <w:semiHidden/>
    <w:unhideWhenUsed/>
    <w:rsid w:val="0099592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cs.google.com/forms/d/e/1FAIpQLSd3B1US9hNBI_JVTEifIMn4BSwJ4-_KFjoYhw1v9GJMG8GmWA/viewform?usp=sf_link" TargetMode="External"/><Relationship Id="rId18" Type="http://schemas.openxmlformats.org/officeDocument/2006/relationships/hyperlink" Target="http://dh.psu.ru/e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h.psu.ru/en/" TargetMode="External"/><Relationship Id="rId17" Type="http://schemas.openxmlformats.org/officeDocument/2006/relationships/hyperlink" Target="https://vk.com/dhpsu" TargetMode="External"/><Relationship Id="rId2" Type="http://schemas.openxmlformats.org/officeDocument/2006/relationships/numbering" Target="numbering.xml"/><Relationship Id="rId16" Type="http://schemas.openxmlformats.org/officeDocument/2006/relationships/hyperlink" Target="https://www.facebook.com/dhpsu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th.psu.ru/?lang=en" TargetMode="External"/><Relationship Id="rId5" Type="http://schemas.openxmlformats.org/officeDocument/2006/relationships/webSettings" Target="webSettings.xml"/><Relationship Id="rId15" Type="http://schemas.openxmlformats.org/officeDocument/2006/relationships/hyperlink" Target="mailto:histlab@gmail.com" TargetMode="External"/><Relationship Id="rId10" Type="http://schemas.openxmlformats.org/officeDocument/2006/relationships/image" Target="media/image3.jpeg"/><Relationship Id="rId19" Type="http://schemas.openxmlformats.org/officeDocument/2006/relationships/hyperlink" Target="http://math.psu.ru/istoriko-kulturnoe-nasledie-v-tsifrovom-izmerenii/?lang=e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file:///C:\Users\povro\Documents\&#1053;&#1072;&#1091;&#1082;&#1072;\&#1062;&#1077;&#1085;&#1090;&#1088;%20&#1094;&#1080;&#1092;&#1088;&#1086;&#1074;&#1086;&#1081;%20&#1075;&#1091;&#1084;&#1072;&#1085;&#1080;&#1090;&#1072;&#1088;&#1080;&#1089;&#1090;&#1080;&#1082;&#1080;\&#1052;&#1077;&#1088;&#1086;&#1087;&#1088;&#1080;&#1103;&#1090;&#1080;&#1103;_2021\&#1050;&#1086;&#1085;&#1092;&#1077;&#1088;&#1077;&#1085;&#1094;&#1080;&#1103;_&#1050;&#1091;&#1083;&#1100;&#1090;&#1091;&#1088;&#1085;&#1086;&#1077;%20&#1085;&#1072;&#1089;&#1083;&#1077;&#1076;&#1080;&#1077;\histlab@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959A70-C939-47A3-83FC-C084F9963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563</Words>
  <Characters>4068</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School</Company>
  <LinksUpToDate>false</LinksUpToDate>
  <CharactersWithSpaces>4613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povro</cp:lastModifiedBy>
  <cp:revision>6</cp:revision>
  <dcterms:created xsi:type="dcterms:W3CDTF">2021-07-24T03:14:00Z</dcterms:created>
  <dcterms:modified xsi:type="dcterms:W3CDTF">2021-07-27T03:23:00Z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2017-12-26T00:00:00Z</vt:filetime>
  </property>
  <property fmtid="{D5CDD505-2E9C-101B-9397-08002B2CF9AE}" pid="3" name="Creator">
    <vt:lpwstr>Microsoft® Word 2016</vt:lpwstr>
  </property>
  <property fmtid="{D5CDD505-2E9C-101B-9397-08002B2CF9AE}" pid="4" name="LastSaved">
    <vt:filetime>2021-05-07T00:00:00Z</vt:filetime>
  </property>
</Properties>
</file>